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49" w:rsidRPr="00B04F85" w:rsidRDefault="00700249" w:rsidP="007641EA">
      <w:pPr>
        <w:spacing w:after="0" w:line="240" w:lineRule="auto"/>
        <w:ind w:firstLine="540"/>
        <w:jc w:val="center"/>
        <w:rPr>
          <w:rFonts w:ascii="Times New Roman" w:eastAsia="Times New Roman" w:hAnsi="Times New Roman" w:cs="Times New Roman"/>
          <w:b/>
          <w:sz w:val="28"/>
          <w:szCs w:val="28"/>
          <w:lang w:eastAsia="ru-RU"/>
        </w:rPr>
      </w:pPr>
      <w:r w:rsidRPr="00B04F85">
        <w:rPr>
          <w:rFonts w:ascii="Times New Roman" w:eastAsia="Times New Roman" w:hAnsi="Times New Roman" w:cs="Times New Roman"/>
          <w:b/>
          <w:sz w:val="28"/>
          <w:szCs w:val="28"/>
          <w:lang w:eastAsia="ru-RU"/>
        </w:rPr>
        <w:t>Меры, принимаемые в Российской Федерации</w:t>
      </w:r>
      <w:r w:rsidR="00B04F85">
        <w:rPr>
          <w:rFonts w:ascii="Times New Roman" w:eastAsia="Times New Roman" w:hAnsi="Times New Roman" w:cs="Times New Roman"/>
          <w:b/>
          <w:sz w:val="28"/>
          <w:szCs w:val="28"/>
          <w:lang w:eastAsia="ru-RU"/>
        </w:rPr>
        <w:t xml:space="preserve"> по противодействию экстремизму</w:t>
      </w:r>
    </w:p>
    <w:p w:rsidR="005364B3" w:rsidRPr="00B04F85" w:rsidRDefault="005364B3" w:rsidP="005364B3">
      <w:pPr>
        <w:spacing w:after="0" w:line="240" w:lineRule="auto"/>
        <w:ind w:firstLine="540"/>
        <w:jc w:val="both"/>
        <w:rPr>
          <w:rFonts w:ascii="Times New Roman" w:eastAsia="Times New Roman" w:hAnsi="Times New Roman" w:cs="Times New Roman"/>
          <w:b/>
          <w:sz w:val="28"/>
          <w:szCs w:val="28"/>
          <w:lang w:eastAsia="ru-RU"/>
        </w:rPr>
      </w:pPr>
    </w:p>
    <w:p w:rsidR="005364B3" w:rsidRPr="007641EA" w:rsidRDefault="005364B3" w:rsidP="005364B3">
      <w:pPr>
        <w:spacing w:after="0" w:line="240" w:lineRule="auto"/>
        <w:ind w:firstLine="540"/>
        <w:jc w:val="both"/>
        <w:rPr>
          <w:rFonts w:ascii="Times New Roman" w:eastAsia="Times New Roman" w:hAnsi="Times New Roman" w:cs="Times New Roman"/>
          <w:sz w:val="28"/>
          <w:szCs w:val="28"/>
          <w:lang w:eastAsia="ru-RU"/>
        </w:rPr>
      </w:pPr>
      <w:r w:rsidRPr="007641EA">
        <w:rPr>
          <w:rFonts w:ascii="Times New Roman" w:eastAsia="Times New Roman" w:hAnsi="Times New Roman" w:cs="Times New Roman"/>
          <w:sz w:val="28"/>
          <w:szCs w:val="28"/>
          <w:lang w:eastAsia="ru-RU"/>
        </w:rPr>
        <w:t xml:space="preserve">Прокуратура Советского района </w:t>
      </w:r>
      <w:proofErr w:type="gramStart"/>
      <w:r w:rsidRPr="007641EA">
        <w:rPr>
          <w:rFonts w:ascii="Times New Roman" w:eastAsia="Times New Roman" w:hAnsi="Times New Roman" w:cs="Times New Roman"/>
          <w:sz w:val="28"/>
          <w:szCs w:val="28"/>
          <w:lang w:eastAsia="ru-RU"/>
        </w:rPr>
        <w:t>г</w:t>
      </w:r>
      <w:proofErr w:type="gramEnd"/>
      <w:r w:rsidRPr="007641EA">
        <w:rPr>
          <w:rFonts w:ascii="Times New Roman" w:eastAsia="Times New Roman" w:hAnsi="Times New Roman" w:cs="Times New Roman"/>
          <w:sz w:val="28"/>
          <w:szCs w:val="28"/>
          <w:lang w:eastAsia="ru-RU"/>
        </w:rPr>
        <w:t>. Нижнего Новгорода разъясняет.</w:t>
      </w:r>
    </w:p>
    <w:p w:rsidR="00700249" w:rsidRPr="007641EA" w:rsidRDefault="00700249" w:rsidP="00700249">
      <w:pPr>
        <w:spacing w:after="0" w:line="240" w:lineRule="auto"/>
        <w:ind w:firstLine="540"/>
        <w:jc w:val="both"/>
        <w:rPr>
          <w:rFonts w:ascii="Times New Roman" w:eastAsia="Times New Roman" w:hAnsi="Times New Roman" w:cs="Times New Roman"/>
          <w:sz w:val="28"/>
          <w:szCs w:val="28"/>
          <w:lang w:eastAsia="ru-RU"/>
        </w:rPr>
      </w:pPr>
      <w:r w:rsidRPr="007641EA">
        <w:rPr>
          <w:rFonts w:ascii="Times New Roman" w:eastAsia="Times New Roman" w:hAnsi="Times New Roman" w:cs="Times New Roman"/>
          <w:sz w:val="28"/>
          <w:szCs w:val="28"/>
          <w:lang w:eastAsia="ru-RU"/>
        </w:rPr>
        <w:t>В целях противодействия экстремизму применяется ряд мер, предусмотренных Российским законодательством.</w:t>
      </w:r>
    </w:p>
    <w:p w:rsidR="00700249" w:rsidRPr="007641EA" w:rsidRDefault="00700249" w:rsidP="00700249">
      <w:pPr>
        <w:spacing w:after="0" w:line="240" w:lineRule="auto"/>
        <w:ind w:firstLine="540"/>
        <w:jc w:val="both"/>
        <w:rPr>
          <w:rFonts w:ascii="Times New Roman" w:eastAsia="Times New Roman" w:hAnsi="Times New Roman" w:cs="Times New Roman"/>
          <w:sz w:val="28"/>
          <w:szCs w:val="28"/>
          <w:lang w:eastAsia="ru-RU"/>
        </w:rPr>
      </w:pPr>
      <w:r w:rsidRPr="007641EA">
        <w:rPr>
          <w:rFonts w:ascii="Times New Roman" w:eastAsia="Times New Roman" w:hAnsi="Times New Roman" w:cs="Times New Roman"/>
          <w:sz w:val="28"/>
          <w:szCs w:val="28"/>
          <w:lang w:eastAsia="ru-RU"/>
        </w:rPr>
        <w:t>Так, на основании ст. 5 Федерального закона от 25.07.2002 №114-ФЗ «О противодействии экстремистской деятельности» в целях противодействия экстремистской деятельности федеральные органы государственной власти, органы государственной власти субъектов РФ,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700249" w:rsidRPr="007641EA" w:rsidRDefault="00700249" w:rsidP="00700249">
      <w:pPr>
        <w:spacing w:after="0" w:line="240" w:lineRule="auto"/>
        <w:ind w:firstLine="540"/>
        <w:jc w:val="both"/>
        <w:rPr>
          <w:rFonts w:ascii="Times New Roman" w:eastAsia="Times New Roman" w:hAnsi="Times New Roman" w:cs="Times New Roman"/>
          <w:sz w:val="28"/>
          <w:szCs w:val="28"/>
          <w:lang w:eastAsia="ru-RU"/>
        </w:rPr>
      </w:pPr>
      <w:r w:rsidRPr="007641EA">
        <w:rPr>
          <w:rFonts w:ascii="Times New Roman" w:eastAsia="Times New Roman" w:hAnsi="Times New Roman" w:cs="Times New Roman"/>
          <w:sz w:val="28"/>
          <w:szCs w:val="28"/>
          <w:lang w:eastAsia="ru-RU"/>
        </w:rPr>
        <w:t>В соответствии с ст. ст. 6, 7 указанного закона в качестве мер для противодействия экстремизму также применяется предостережение или предупреждение со стороны компетентных органов в пределах их полномочий (в т.ч. органов прокуратуры, Минюста и др.).</w:t>
      </w:r>
    </w:p>
    <w:p w:rsidR="00700249" w:rsidRPr="007641EA" w:rsidRDefault="00700249" w:rsidP="00700249">
      <w:pPr>
        <w:spacing w:after="0" w:line="240" w:lineRule="auto"/>
        <w:ind w:firstLine="540"/>
        <w:jc w:val="both"/>
        <w:rPr>
          <w:rFonts w:ascii="Times New Roman" w:eastAsia="Times New Roman" w:hAnsi="Times New Roman" w:cs="Times New Roman"/>
          <w:sz w:val="28"/>
          <w:szCs w:val="28"/>
          <w:lang w:eastAsia="ru-RU"/>
        </w:rPr>
      </w:pPr>
      <w:r w:rsidRPr="007641EA">
        <w:rPr>
          <w:rFonts w:ascii="Times New Roman" w:eastAsia="Times New Roman" w:hAnsi="Times New Roman" w:cs="Times New Roman"/>
          <w:sz w:val="28"/>
          <w:szCs w:val="28"/>
          <w:lang w:eastAsia="ru-RU"/>
        </w:rPr>
        <w:t>Помимо этого</w:t>
      </w:r>
      <w:r w:rsidR="007641EA">
        <w:rPr>
          <w:rFonts w:ascii="Times New Roman" w:eastAsia="Times New Roman" w:hAnsi="Times New Roman" w:cs="Times New Roman"/>
          <w:sz w:val="28"/>
          <w:szCs w:val="28"/>
          <w:lang w:eastAsia="ru-RU"/>
        </w:rPr>
        <w:t>о</w:t>
      </w:r>
      <w:r w:rsidRPr="007641EA">
        <w:rPr>
          <w:rFonts w:ascii="Times New Roman" w:eastAsia="Times New Roman" w:hAnsi="Times New Roman" w:cs="Times New Roman"/>
          <w:sz w:val="28"/>
          <w:szCs w:val="28"/>
          <w:lang w:eastAsia="ru-RU"/>
        </w:rPr>
        <w:t>течественным законодательством предусмотрена ответственность:</w:t>
      </w:r>
    </w:p>
    <w:p w:rsidR="00700249" w:rsidRPr="007641EA" w:rsidRDefault="00700249" w:rsidP="00700249">
      <w:pPr>
        <w:spacing w:after="0" w:line="240" w:lineRule="auto"/>
        <w:ind w:firstLine="540"/>
        <w:jc w:val="both"/>
        <w:rPr>
          <w:rFonts w:ascii="Times New Roman" w:eastAsia="Times New Roman" w:hAnsi="Times New Roman" w:cs="Times New Roman"/>
          <w:sz w:val="28"/>
          <w:szCs w:val="28"/>
          <w:lang w:eastAsia="ru-RU"/>
        </w:rPr>
      </w:pPr>
      <w:r w:rsidRPr="007641EA">
        <w:rPr>
          <w:rFonts w:ascii="Times New Roman" w:eastAsia="Times New Roman" w:hAnsi="Times New Roman" w:cs="Times New Roman"/>
          <w:sz w:val="28"/>
          <w:szCs w:val="28"/>
          <w:lang w:eastAsia="ru-RU"/>
        </w:rPr>
        <w:t>- для организаций, общественных и религиозных объединений (при наличии в их деятельности признаков экстремизма либо в случае осуществления экстремистской деятельности такие организации могут быть ликвидированы, а деятельность объединений, не являющихся юридическими лицами, - запрещена по решению суда на основании заявления Генерального прокурора Российской Федерации или подчиненного ему соответствующего прокурора; кроме того, до момента рассмотрения судом указанного заявления деятельность общественного или религиозного объединения может быть приостановлена) (ст. ст. 9, 10 указанного Закона).</w:t>
      </w:r>
    </w:p>
    <w:p w:rsidR="00700249" w:rsidRPr="007641EA" w:rsidRDefault="00700249" w:rsidP="00700249">
      <w:pPr>
        <w:spacing w:after="0" w:line="240" w:lineRule="auto"/>
        <w:ind w:firstLine="540"/>
        <w:jc w:val="both"/>
        <w:rPr>
          <w:rFonts w:ascii="Times New Roman" w:eastAsia="Times New Roman" w:hAnsi="Times New Roman" w:cs="Times New Roman"/>
          <w:sz w:val="28"/>
          <w:szCs w:val="28"/>
          <w:lang w:eastAsia="ru-RU"/>
        </w:rPr>
      </w:pPr>
      <w:r w:rsidRPr="007641EA">
        <w:rPr>
          <w:rFonts w:ascii="Times New Roman" w:eastAsia="Times New Roman" w:hAnsi="Times New Roman" w:cs="Times New Roman"/>
          <w:sz w:val="28"/>
          <w:szCs w:val="28"/>
          <w:lang w:eastAsia="ru-RU"/>
        </w:rPr>
        <w:t>- для СМИ (на основании ст. ст. 8, 11 Закона о противодействии экстремизму в случае распространения экстремистских материалов либо выявления фактов, свидетельствующих о наличии в его деятельности признаков экстремизма, либо в случае осуществления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СМИ может быть прекращена по решению суда на основании заявления уполномоченного государственного органа, осуществившего регистрацию данного СМИ, либо федерального органа исполнительной власти в сфере печати, телерадиовещания и средств массовых коммуникаций, либо Генерального прокурора РФ или подчиненного ему соответствующего прокурора).</w:t>
      </w:r>
    </w:p>
    <w:p w:rsidR="00700249" w:rsidRDefault="00700249" w:rsidP="00700249">
      <w:pPr>
        <w:spacing w:after="0" w:line="240" w:lineRule="auto"/>
        <w:ind w:firstLine="540"/>
        <w:jc w:val="both"/>
        <w:rPr>
          <w:rFonts w:ascii="Times New Roman" w:eastAsia="Times New Roman" w:hAnsi="Times New Roman" w:cs="Times New Roman"/>
          <w:sz w:val="28"/>
          <w:szCs w:val="28"/>
          <w:lang w:eastAsia="ru-RU"/>
        </w:rPr>
      </w:pPr>
      <w:r w:rsidRPr="007641EA">
        <w:rPr>
          <w:rFonts w:ascii="Times New Roman" w:eastAsia="Times New Roman" w:hAnsi="Times New Roman" w:cs="Times New Roman"/>
          <w:sz w:val="28"/>
          <w:szCs w:val="28"/>
          <w:lang w:eastAsia="ru-RU"/>
        </w:rPr>
        <w:lastRenderedPageBreak/>
        <w:t>Кроме того, необходимо также отметить, что уголовный кодекс РФ содержит ряд статей, предусматривающих ответственность для физических лиц за преступления экстремистской направленности.</w:t>
      </w:r>
    </w:p>
    <w:p w:rsidR="007641EA" w:rsidRPr="007641EA" w:rsidRDefault="007641EA" w:rsidP="0070024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Ссылка на прокуратуру Советского района обязательна.</w:t>
      </w:r>
      <w:bookmarkStart w:id="0" w:name="_GoBack"/>
      <w:bookmarkEnd w:id="0"/>
    </w:p>
    <w:p w:rsidR="00700249" w:rsidRPr="007641EA" w:rsidRDefault="00700249" w:rsidP="00700249">
      <w:pPr>
        <w:spacing w:after="0" w:line="240" w:lineRule="auto"/>
        <w:ind w:firstLine="540"/>
        <w:jc w:val="both"/>
        <w:rPr>
          <w:rFonts w:ascii="Times New Roman" w:eastAsia="Times New Roman" w:hAnsi="Times New Roman" w:cs="Times New Roman"/>
          <w:sz w:val="28"/>
          <w:szCs w:val="28"/>
          <w:lang w:eastAsia="ru-RU"/>
        </w:rPr>
      </w:pPr>
    </w:p>
    <w:p w:rsidR="0063741F" w:rsidRPr="007641EA" w:rsidRDefault="00B04F85">
      <w:pPr>
        <w:rPr>
          <w:sz w:val="28"/>
          <w:szCs w:val="28"/>
        </w:rPr>
      </w:pPr>
    </w:p>
    <w:sectPr w:rsidR="0063741F" w:rsidRPr="007641EA" w:rsidSect="00871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8E4"/>
    <w:rsid w:val="00493ED0"/>
    <w:rsid w:val="005364B3"/>
    <w:rsid w:val="00700249"/>
    <w:rsid w:val="007641EA"/>
    <w:rsid w:val="00871607"/>
    <w:rsid w:val="00B04F85"/>
    <w:rsid w:val="00FA38E4"/>
    <w:rsid w:val="00FF32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333678">
      <w:bodyDiv w:val="1"/>
      <w:marLeft w:val="0"/>
      <w:marRight w:val="0"/>
      <w:marTop w:val="0"/>
      <w:marBottom w:val="0"/>
      <w:divBdr>
        <w:top w:val="none" w:sz="0" w:space="0" w:color="auto"/>
        <w:left w:val="none" w:sz="0" w:space="0" w:color="auto"/>
        <w:bottom w:val="none" w:sz="0" w:space="0" w:color="auto"/>
        <w:right w:val="none" w:sz="0" w:space="0" w:color="auto"/>
      </w:divBdr>
    </w:div>
    <w:div w:id="17321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2440</Characters>
  <Application>Microsoft Office Word</Application>
  <DocSecurity>0</DocSecurity>
  <Lines>20</Lines>
  <Paragraphs>5</Paragraphs>
  <ScaleCrop>false</ScaleCrop>
  <Company>Прокуратура РФ</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 Сергей Алексеевич</dc:creator>
  <cp:keywords/>
  <dc:description/>
  <cp:lastModifiedBy>inf4</cp:lastModifiedBy>
  <cp:revision>7</cp:revision>
  <cp:lastPrinted>2021-12-06T13:29:00Z</cp:lastPrinted>
  <dcterms:created xsi:type="dcterms:W3CDTF">2021-12-03T07:29:00Z</dcterms:created>
  <dcterms:modified xsi:type="dcterms:W3CDTF">2022-06-07T12:37:00Z</dcterms:modified>
</cp:coreProperties>
</file>